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F3BBE" w14:textId="461BCAA1" w:rsidR="00DB4CD1" w:rsidRPr="004E1A55" w:rsidRDefault="004E1A55" w:rsidP="004E1A55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CEEA485" wp14:editId="7AFB8467">
            <wp:simplePos x="0" y="0"/>
            <wp:positionH relativeFrom="column">
              <wp:posOffset>-719455</wp:posOffset>
            </wp:positionH>
            <wp:positionV relativeFrom="paragraph">
              <wp:posOffset>-748030</wp:posOffset>
            </wp:positionV>
            <wp:extent cx="890905" cy="786130"/>
            <wp:effectExtent l="0" t="0" r="4445" b="0"/>
            <wp:wrapNone/>
            <wp:docPr id="131430014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786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1A55">
        <w:rPr>
          <w:rFonts w:ascii="Arial" w:hAnsi="Arial" w:cs="Arial"/>
          <w:b/>
          <w:bCs/>
          <w:sz w:val="28"/>
          <w:szCs w:val="28"/>
        </w:rPr>
        <w:t xml:space="preserve">                                       </w:t>
      </w:r>
      <w:r w:rsidR="00BF0D19" w:rsidRPr="00BF0D19">
        <w:rPr>
          <w:rFonts w:ascii="Arial" w:hAnsi="Arial" w:cs="Arial"/>
          <w:b/>
          <w:bCs/>
          <w:sz w:val="28"/>
          <w:szCs w:val="28"/>
          <w:highlight w:val="green"/>
        </w:rPr>
        <w:t>UNIHOKEJ</w:t>
      </w:r>
    </w:p>
    <w:p w14:paraId="7C0ABC3E" w14:textId="77D2B66F" w:rsidR="00DB4CD1" w:rsidRDefault="00DB4CD1" w:rsidP="00DB4CD1">
      <w:pPr>
        <w:jc w:val="both"/>
        <w:rPr>
          <w:rFonts w:ascii="Arial" w:hAnsi="Arial" w:cs="Arial"/>
        </w:rPr>
      </w:pPr>
      <w:r w:rsidRPr="00DB4CD1">
        <w:rPr>
          <w:rFonts w:ascii="Arial" w:hAnsi="Arial" w:cs="Arial"/>
        </w:rPr>
        <w:t>Szkoły przystępujące</w:t>
      </w:r>
      <w:r>
        <w:rPr>
          <w:rFonts w:ascii="Arial" w:hAnsi="Arial" w:cs="Arial"/>
        </w:rPr>
        <w:t xml:space="preserve"> do współzawodnictwa są zobowiązane zarejestrować się do się przez system rejestracji szkół - </w:t>
      </w:r>
      <w:hyperlink r:id="rId9" w:history="1">
        <w:r w:rsidRPr="009800A8">
          <w:rPr>
            <w:rStyle w:val="Hipercze"/>
            <w:rFonts w:ascii="Arial" w:hAnsi="Arial" w:cs="Arial"/>
          </w:rPr>
          <w:t>www.srs.szs.pl</w:t>
        </w:r>
      </w:hyperlink>
      <w:r>
        <w:rPr>
          <w:rFonts w:ascii="Arial" w:hAnsi="Arial" w:cs="Arial"/>
        </w:rPr>
        <w:t xml:space="preserve"> zgodnie z kalendarzami wojewódzkimi do </w:t>
      </w:r>
      <w:r w:rsidRPr="00DB4CD1">
        <w:rPr>
          <w:rFonts w:ascii="Arial" w:hAnsi="Arial" w:cs="Arial"/>
          <w:b/>
          <w:bCs/>
        </w:rPr>
        <w:t>30.09.202</w:t>
      </w:r>
      <w:r w:rsidR="00C45138">
        <w:rPr>
          <w:rFonts w:ascii="Arial" w:hAnsi="Arial" w:cs="Arial"/>
          <w:b/>
          <w:bCs/>
        </w:rPr>
        <w:t>5</w:t>
      </w:r>
      <w:r w:rsidRPr="00DB4CD1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</w:t>
      </w:r>
    </w:p>
    <w:p w14:paraId="162C5745" w14:textId="31C99513" w:rsidR="00DB4CD1" w:rsidRDefault="00DB4CD1" w:rsidP="00DB4CD1">
      <w:pPr>
        <w:jc w:val="both"/>
        <w:rPr>
          <w:rFonts w:ascii="Arial" w:hAnsi="Arial" w:cs="Arial"/>
          <w:b/>
          <w:bCs/>
        </w:rPr>
      </w:pPr>
      <w:r w:rsidRPr="00834271">
        <w:rPr>
          <w:rFonts w:ascii="Arial" w:hAnsi="Arial" w:cs="Arial"/>
          <w:b/>
          <w:bCs/>
        </w:rPr>
        <w:t xml:space="preserve">I – </w:t>
      </w:r>
      <w:r w:rsidR="004E1A55" w:rsidRPr="00834271">
        <w:rPr>
          <w:rFonts w:ascii="Arial" w:hAnsi="Arial" w:cs="Arial"/>
          <w:b/>
          <w:bCs/>
        </w:rPr>
        <w:t>UCZESTNICTWO</w:t>
      </w:r>
    </w:p>
    <w:p w14:paraId="44310987" w14:textId="4DF3B1C3" w:rsidR="003E76E5" w:rsidRPr="0064399B" w:rsidRDefault="0064399B" w:rsidP="003E76E5">
      <w:pPr>
        <w:jc w:val="both"/>
        <w:rPr>
          <w:rFonts w:ascii="Arial" w:hAnsi="Arial" w:cs="Arial"/>
        </w:rPr>
      </w:pPr>
      <w:r w:rsidRPr="0064399B">
        <w:rPr>
          <w:rFonts w:ascii="Arial" w:hAnsi="Arial" w:cs="Arial"/>
        </w:rPr>
        <w:t xml:space="preserve">- </w:t>
      </w:r>
      <w:r w:rsidR="003E76E5">
        <w:rPr>
          <w:rFonts w:ascii="Arial" w:hAnsi="Arial" w:cs="Arial"/>
        </w:rPr>
        <w:t>w zawodach startują reprezentacje szkół podstawowych, oddzielnie dziewcząt i chłopców,</w:t>
      </w:r>
      <w:r w:rsidR="003E76E5">
        <w:rPr>
          <w:rFonts w:ascii="Arial" w:hAnsi="Arial" w:cs="Arial"/>
        </w:rPr>
        <w:br/>
        <w:t xml:space="preserve">- reprezentacja składa się </w:t>
      </w:r>
      <w:r w:rsidR="00BF0D19">
        <w:rPr>
          <w:rFonts w:ascii="Arial" w:hAnsi="Arial" w:cs="Arial"/>
        </w:rPr>
        <w:t xml:space="preserve">maksymalnie </w:t>
      </w:r>
      <w:r w:rsidR="003E76E5">
        <w:rPr>
          <w:rFonts w:ascii="Arial" w:hAnsi="Arial" w:cs="Arial"/>
        </w:rPr>
        <w:t xml:space="preserve">z </w:t>
      </w:r>
      <w:r w:rsidR="00BF0D19">
        <w:rPr>
          <w:rFonts w:ascii="Arial" w:hAnsi="Arial" w:cs="Arial"/>
        </w:rPr>
        <w:t>9</w:t>
      </w:r>
      <w:r w:rsidR="003E76E5">
        <w:rPr>
          <w:rFonts w:ascii="Arial" w:hAnsi="Arial" w:cs="Arial"/>
        </w:rPr>
        <w:t xml:space="preserve"> zawodniczek lub zawodników.</w:t>
      </w:r>
      <w:r w:rsidR="00BF0D19">
        <w:rPr>
          <w:rFonts w:ascii="Arial" w:hAnsi="Arial" w:cs="Arial"/>
        </w:rPr>
        <w:t xml:space="preserve"> W zawodach ogólnopolskich dopuszcza się maksymalnie 12 zawodniczek/zawodników.</w:t>
      </w:r>
    </w:p>
    <w:p w14:paraId="56898646" w14:textId="6FD0E0D3" w:rsidR="00C67DD8" w:rsidRPr="00C67DD8" w:rsidRDefault="00C67DD8" w:rsidP="00B76FB1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C67DD8">
        <w:rPr>
          <w:rFonts w:ascii="Arial" w:hAnsi="Arial" w:cs="Arial"/>
          <w:b/>
          <w:bCs/>
        </w:rPr>
        <w:t xml:space="preserve">II – KATAGORIA </w:t>
      </w:r>
      <w:r w:rsidR="005D333B">
        <w:rPr>
          <w:rFonts w:ascii="Arial" w:hAnsi="Arial" w:cs="Arial"/>
          <w:b/>
          <w:bCs/>
        </w:rPr>
        <w:t>WIEKOWA</w:t>
      </w:r>
    </w:p>
    <w:p w14:paraId="7B9F4C5F" w14:textId="55FD2B61" w:rsidR="004E1A55" w:rsidRPr="00834271" w:rsidRDefault="00B76FB1" w:rsidP="008C7164">
      <w:pPr>
        <w:spacing w:line="240" w:lineRule="auto"/>
        <w:jc w:val="center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</w:rPr>
        <w:br/>
      </w:r>
      <w:r w:rsidR="004E1A55" w:rsidRPr="00834271">
        <w:rPr>
          <w:rFonts w:ascii="Arial" w:hAnsi="Arial" w:cs="Arial"/>
          <w:b/>
          <w:bCs/>
          <w:color w:val="FF0000"/>
        </w:rPr>
        <w:t>IGRZYSKA DZIECI – rocznik &gt; 201</w:t>
      </w:r>
      <w:r w:rsidR="00C45138">
        <w:rPr>
          <w:rFonts w:ascii="Arial" w:hAnsi="Arial" w:cs="Arial"/>
          <w:b/>
          <w:bCs/>
          <w:color w:val="FF0000"/>
        </w:rPr>
        <w:t>3</w:t>
      </w:r>
      <w:r w:rsidR="004E1A55" w:rsidRPr="00834271">
        <w:rPr>
          <w:rFonts w:ascii="Arial" w:hAnsi="Arial" w:cs="Arial"/>
          <w:b/>
          <w:bCs/>
          <w:color w:val="FF0000"/>
        </w:rPr>
        <w:t xml:space="preserve"> i młodsi</w:t>
      </w:r>
    </w:p>
    <w:p w14:paraId="4CBC5E7E" w14:textId="054E1991" w:rsidR="00DF769C" w:rsidRDefault="00DF769C" w:rsidP="004E1A5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DF769C">
        <w:rPr>
          <w:rFonts w:ascii="Arial" w:hAnsi="Arial" w:cs="Arial"/>
          <w:b/>
          <w:bCs/>
        </w:rPr>
        <w:t>II</w:t>
      </w:r>
      <w:r w:rsidR="00C67DD8">
        <w:rPr>
          <w:rFonts w:ascii="Arial" w:hAnsi="Arial" w:cs="Arial"/>
          <w:b/>
          <w:bCs/>
        </w:rPr>
        <w:t>I</w:t>
      </w:r>
      <w:r w:rsidRPr="00DF769C">
        <w:rPr>
          <w:rFonts w:ascii="Arial" w:hAnsi="Arial" w:cs="Arial"/>
          <w:b/>
          <w:bCs/>
        </w:rPr>
        <w:t xml:space="preserve"> – </w:t>
      </w:r>
      <w:r w:rsidR="00BF0D19">
        <w:rPr>
          <w:rFonts w:ascii="Arial" w:hAnsi="Arial" w:cs="Arial"/>
          <w:b/>
          <w:bCs/>
        </w:rPr>
        <w:t>PRZEPISY GRY</w:t>
      </w:r>
    </w:p>
    <w:p w14:paraId="0CC1FED4" w14:textId="77777777" w:rsidR="0081417E" w:rsidRDefault="0081417E" w:rsidP="004E1A5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DEE527D" w14:textId="30206639" w:rsidR="00BF0D19" w:rsidRPr="0081417E" w:rsidRDefault="0081417E" w:rsidP="004E1A55">
      <w:pPr>
        <w:spacing w:after="0" w:line="240" w:lineRule="auto"/>
        <w:jc w:val="both"/>
        <w:rPr>
          <w:rFonts w:ascii="Arial" w:hAnsi="Arial" w:cs="Arial"/>
        </w:rPr>
      </w:pPr>
      <w:r w:rsidRPr="0081417E">
        <w:rPr>
          <w:rFonts w:ascii="Arial" w:hAnsi="Arial" w:cs="Arial"/>
        </w:rPr>
        <w:t>Zawody rozgrywane są zgodnie i niniejszym regulaminem.</w:t>
      </w:r>
      <w:r>
        <w:rPr>
          <w:rFonts w:ascii="Arial" w:hAnsi="Arial" w:cs="Arial"/>
        </w:rPr>
        <w:t xml:space="preserve"> Pozostałe zasady nieokreślone       w regulaminie – zgodnie z zasadami PZU.</w:t>
      </w:r>
    </w:p>
    <w:p w14:paraId="30F509DF" w14:textId="0D4107BF" w:rsidR="00BF0D19" w:rsidRDefault="00BF0D19" w:rsidP="004E1A55">
      <w:pPr>
        <w:spacing w:after="0" w:line="240" w:lineRule="auto"/>
        <w:jc w:val="both"/>
        <w:rPr>
          <w:rFonts w:ascii="Arial" w:hAnsi="Arial" w:cs="Arial"/>
        </w:rPr>
      </w:pPr>
      <w:r w:rsidRPr="00BF0D19">
        <w:rPr>
          <w:rFonts w:ascii="Arial" w:hAnsi="Arial" w:cs="Arial"/>
        </w:rPr>
        <w:t>- 3 zawodniczki/zawodników + bramkarz,</w:t>
      </w:r>
    </w:p>
    <w:p w14:paraId="3FAA2C8B" w14:textId="37F7FA36" w:rsidR="00BF0D19" w:rsidRDefault="00BF0D19" w:rsidP="004E1A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czas gry 3 tercje z 5 – 6 minut + 2 minuty przerwy (zgodnie z ustaleniami organizatora),</w:t>
      </w:r>
    </w:p>
    <w:p w14:paraId="29EBE683" w14:textId="1C0FEA82" w:rsidR="00BF0D19" w:rsidRDefault="00BF0D19" w:rsidP="004E1A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bramki 160 cm x 115 cm (dopuszcza się bramki klubowe 140 cm x 105 cm),</w:t>
      </w:r>
    </w:p>
    <w:p w14:paraId="1A9CCA30" w14:textId="575BC270" w:rsidR="00BF0D19" w:rsidRDefault="00BF0D19" w:rsidP="004E1A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pole bramkowe: szerokość 5 m, długość 4 m,</w:t>
      </w:r>
    </w:p>
    <w:p w14:paraId="704CE0A8" w14:textId="260A9DC5" w:rsidR="00BF0D19" w:rsidRDefault="00BF0D19" w:rsidP="004E1A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pole przedbramkowe: szerokość 2,5 m, długość 1 m (linia bramkowa znajduje się 2,5 m od linii końcowej boiska),</w:t>
      </w:r>
    </w:p>
    <w:p w14:paraId="197D5F1B" w14:textId="66D3742C" w:rsidR="00BF0D19" w:rsidRPr="00BF0D19" w:rsidRDefault="00BF0D19" w:rsidP="004E1A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boisko o wymiarach: </w:t>
      </w:r>
      <w:r w:rsidR="0081417E">
        <w:rPr>
          <w:rFonts w:ascii="Arial" w:hAnsi="Arial" w:cs="Arial"/>
        </w:rPr>
        <w:t>24 m x 12 m. Dopuszcza się boisko o mniejszych wymiarach 22 m z 11 m i 20 m x 10 m, w zależności od wielkości hali sportowej</w:t>
      </w:r>
      <w:r>
        <w:rPr>
          <w:rFonts w:ascii="Arial" w:hAnsi="Arial" w:cs="Arial"/>
        </w:rPr>
        <w:t xml:space="preserve"> </w:t>
      </w:r>
      <w:r w:rsidR="0081417E">
        <w:rPr>
          <w:rFonts w:ascii="Arial" w:hAnsi="Arial" w:cs="Arial"/>
        </w:rPr>
        <w:t>organizatora).</w:t>
      </w:r>
    </w:p>
    <w:p w14:paraId="6CAEF41A" w14:textId="77777777" w:rsidR="003E76E5" w:rsidRPr="00BF0D19" w:rsidRDefault="003E76E5" w:rsidP="004E1A55">
      <w:pPr>
        <w:spacing w:after="0" w:line="240" w:lineRule="auto"/>
        <w:jc w:val="both"/>
        <w:rPr>
          <w:rFonts w:ascii="Arial" w:hAnsi="Arial" w:cs="Arial"/>
        </w:rPr>
      </w:pPr>
    </w:p>
    <w:p w14:paraId="369677CD" w14:textId="591CBAFD" w:rsidR="003E76E5" w:rsidRPr="009D1A2D" w:rsidRDefault="0081417E" w:rsidP="004E1A55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</w:t>
      </w:r>
      <w:r w:rsidR="00366D09" w:rsidRPr="009D1A2D">
        <w:rPr>
          <w:rFonts w:ascii="Arial" w:hAnsi="Arial" w:cs="Arial"/>
          <w:b/>
          <w:bCs/>
        </w:rPr>
        <w:t>V - PUNKTACJA</w:t>
      </w:r>
    </w:p>
    <w:p w14:paraId="390DC07D" w14:textId="77777777" w:rsidR="00093051" w:rsidRDefault="00093051" w:rsidP="004E1A5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C401AD7" w14:textId="5687BC73" w:rsidR="009D1A2D" w:rsidRDefault="0081417E" w:rsidP="00254CE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 wygrane spotkanie drużyna otrzymuje – 3 punkty, za remis – 1 punkt, za przegraną –              0 punktów. O kolejności miejsc  decyduje:</w:t>
      </w:r>
    </w:p>
    <w:p w14:paraId="580FEABD" w14:textId="215D2361" w:rsidR="0081417E" w:rsidRPr="0081417E" w:rsidRDefault="0081417E" w:rsidP="0081417E">
      <w:pPr>
        <w:spacing w:after="0" w:line="240" w:lineRule="auto"/>
        <w:jc w:val="both"/>
        <w:rPr>
          <w:rFonts w:ascii="Arial" w:hAnsi="Arial" w:cs="Arial"/>
        </w:rPr>
      </w:pPr>
      <w:r w:rsidRPr="003F52F6">
        <w:rPr>
          <w:rFonts w:ascii="Arial" w:hAnsi="Arial" w:cs="Arial"/>
          <w:b/>
          <w:bCs/>
        </w:rPr>
        <w:t>a)</w:t>
      </w:r>
      <w:r>
        <w:rPr>
          <w:rFonts w:ascii="Arial" w:hAnsi="Arial" w:cs="Arial"/>
        </w:rPr>
        <w:t xml:space="preserve"> </w:t>
      </w:r>
      <w:r w:rsidRPr="0081417E">
        <w:rPr>
          <w:rFonts w:ascii="Arial" w:hAnsi="Arial" w:cs="Arial"/>
        </w:rPr>
        <w:t>większa liczba zdobytych punktów,</w:t>
      </w:r>
    </w:p>
    <w:p w14:paraId="082FF99F" w14:textId="798B238A" w:rsidR="0081417E" w:rsidRDefault="0081417E" w:rsidP="0081417E">
      <w:pPr>
        <w:spacing w:after="0"/>
        <w:rPr>
          <w:rFonts w:ascii="Arial" w:hAnsi="Arial" w:cs="Arial"/>
        </w:rPr>
      </w:pPr>
      <w:r w:rsidRPr="003F52F6">
        <w:rPr>
          <w:rFonts w:ascii="Arial" w:hAnsi="Arial" w:cs="Arial"/>
          <w:b/>
          <w:bCs/>
        </w:rPr>
        <w:t>b)</w:t>
      </w:r>
      <w:r w:rsidRPr="0081417E">
        <w:rPr>
          <w:rFonts w:ascii="Arial" w:hAnsi="Arial" w:cs="Arial"/>
        </w:rPr>
        <w:t xml:space="preserve"> gdy dwie lub więcej drużyn uzyska tę samą liczbę punktów:</w:t>
      </w:r>
    </w:p>
    <w:p w14:paraId="7C10913C" w14:textId="0748E82A" w:rsidR="0081417E" w:rsidRDefault="0081417E" w:rsidP="003F52F6">
      <w:pPr>
        <w:spacing w:after="0"/>
        <w:ind w:firstLine="708"/>
        <w:jc w:val="both"/>
        <w:rPr>
          <w:rFonts w:ascii="Arial" w:hAnsi="Arial" w:cs="Arial"/>
        </w:rPr>
      </w:pPr>
      <w:r w:rsidRPr="003F52F6">
        <w:rPr>
          <w:rFonts w:ascii="Arial" w:hAnsi="Arial" w:cs="Arial"/>
          <w:b/>
          <w:bCs/>
        </w:rPr>
        <w:t>1.</w:t>
      </w:r>
      <w:r>
        <w:rPr>
          <w:rFonts w:ascii="Arial" w:hAnsi="Arial" w:cs="Arial"/>
        </w:rPr>
        <w:t xml:space="preserve"> </w:t>
      </w:r>
      <w:r w:rsidR="003F52F6">
        <w:rPr>
          <w:rFonts w:ascii="Arial" w:hAnsi="Arial" w:cs="Arial"/>
        </w:rPr>
        <w:t>wynik bezpośredniego spotkania lub mała tabela – między zainteresowanymi zespołami (większa liczba zdobytych punktów w zawodach pomiędzy zainteresowanymi drużynami),</w:t>
      </w:r>
    </w:p>
    <w:p w14:paraId="4CF7869A" w14:textId="77777777" w:rsidR="003F52F6" w:rsidRDefault="003F52F6" w:rsidP="003F52F6">
      <w:pPr>
        <w:spacing w:after="0"/>
        <w:ind w:firstLine="708"/>
        <w:jc w:val="both"/>
        <w:rPr>
          <w:rFonts w:ascii="Arial" w:hAnsi="Arial" w:cs="Arial"/>
        </w:rPr>
      </w:pPr>
      <w:r w:rsidRPr="003F52F6">
        <w:rPr>
          <w:rFonts w:ascii="Arial" w:hAnsi="Arial" w:cs="Arial"/>
          <w:b/>
          <w:bCs/>
        </w:rPr>
        <w:t>2.</w:t>
      </w:r>
      <w:r>
        <w:rPr>
          <w:rFonts w:ascii="Arial" w:hAnsi="Arial" w:cs="Arial"/>
        </w:rPr>
        <w:t xml:space="preserve"> lepsza różnica bramek – większa, dodatnia różnica między zdobytymi i utraconymi bramkami w spotkaniach tych drużyn,</w:t>
      </w:r>
    </w:p>
    <w:p w14:paraId="50AE9ADC" w14:textId="77777777" w:rsidR="003F52F6" w:rsidRDefault="003F52F6" w:rsidP="003F52F6">
      <w:pPr>
        <w:spacing w:after="0"/>
        <w:ind w:firstLine="708"/>
        <w:jc w:val="both"/>
        <w:rPr>
          <w:rFonts w:ascii="Arial" w:hAnsi="Arial" w:cs="Arial"/>
        </w:rPr>
      </w:pPr>
      <w:r w:rsidRPr="003F52F6">
        <w:rPr>
          <w:rFonts w:ascii="Arial" w:hAnsi="Arial" w:cs="Arial"/>
          <w:b/>
          <w:bCs/>
        </w:rPr>
        <w:t>3.</w:t>
      </w:r>
      <w:r>
        <w:rPr>
          <w:rFonts w:ascii="Arial" w:hAnsi="Arial" w:cs="Arial"/>
        </w:rPr>
        <w:t xml:space="preserve"> większa liczba zdobytych bramek w całym turnieju,</w:t>
      </w:r>
    </w:p>
    <w:p w14:paraId="686013E9" w14:textId="474053EF" w:rsidR="003F52F6" w:rsidRPr="0081417E" w:rsidRDefault="003F52F6" w:rsidP="003F52F6">
      <w:pPr>
        <w:spacing w:after="0"/>
        <w:jc w:val="both"/>
        <w:rPr>
          <w:rFonts w:ascii="Arial" w:hAnsi="Arial" w:cs="Arial"/>
        </w:rPr>
      </w:pPr>
      <w:r w:rsidRPr="003F52F6">
        <w:rPr>
          <w:rFonts w:ascii="Arial" w:hAnsi="Arial" w:cs="Arial"/>
          <w:b/>
          <w:bCs/>
        </w:rPr>
        <w:t>c)</w:t>
      </w:r>
      <w:r>
        <w:rPr>
          <w:rFonts w:ascii="Arial" w:hAnsi="Arial" w:cs="Arial"/>
        </w:rPr>
        <w:t xml:space="preserve"> jeżeli powyższe punkty nie przyniosą rozstrzygnięcia należy przeprowadzić rzuty karne między zainteresowanymi drużynami.  </w:t>
      </w:r>
    </w:p>
    <w:p w14:paraId="0FB14E37" w14:textId="77777777" w:rsidR="009D1A2D" w:rsidRPr="0081417E" w:rsidRDefault="009D1A2D" w:rsidP="00254CE8">
      <w:pPr>
        <w:spacing w:after="0" w:line="240" w:lineRule="auto"/>
        <w:jc w:val="both"/>
        <w:rPr>
          <w:rFonts w:ascii="Arial" w:hAnsi="Arial" w:cs="Arial"/>
        </w:rPr>
      </w:pPr>
    </w:p>
    <w:p w14:paraId="3DB140E2" w14:textId="3890B2AB" w:rsidR="00DF769C" w:rsidRPr="006D45FC" w:rsidRDefault="006D45FC" w:rsidP="004E1A55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Rozgrywki gminne i powiatowe mogą być sędziowane przez nauczycieli wychowania fizycznego.</w:t>
      </w:r>
    </w:p>
    <w:p w14:paraId="78373B43" w14:textId="09288671" w:rsidR="0094349A" w:rsidRDefault="006D45FC" w:rsidP="0094349A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Każdy uczeń musi posiadać ważną legitymację szkolną.</w:t>
      </w:r>
      <w:r w:rsidR="0094349A" w:rsidRPr="0094349A">
        <w:rPr>
          <w:rFonts w:ascii="Arial" w:hAnsi="Arial" w:cs="Arial"/>
          <w:b/>
          <w:bCs/>
          <w:color w:val="FF0000"/>
          <w:sz w:val="20"/>
          <w:szCs w:val="20"/>
          <w:highlight w:val="green"/>
        </w:rPr>
        <w:t xml:space="preserve"> </w:t>
      </w:r>
      <w:r w:rsidR="0094349A">
        <w:rPr>
          <w:rFonts w:ascii="Arial" w:hAnsi="Arial" w:cs="Arial"/>
          <w:b/>
          <w:bCs/>
          <w:color w:val="FF0000"/>
          <w:sz w:val="20"/>
          <w:szCs w:val="20"/>
          <w:highlight w:val="green"/>
        </w:rPr>
        <w:t>W wyjątkowych sytuacjach uczeń może posiadać inny dokument ze zdjęciem oraz zaświadczenie dyrektora szkoły potwierdzające tożsamość ucznia.</w:t>
      </w:r>
    </w:p>
    <w:p w14:paraId="02AFAE4A" w14:textId="6F4DF9BD" w:rsidR="006D45FC" w:rsidRPr="006D45FC" w:rsidRDefault="006D45FC" w:rsidP="004E1A55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 xml:space="preserve">Prawo reprezentowania szkoły mają uczniowie, którzy rozpoczęli w niej naukę nie później niż 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     </w:t>
      </w: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1 października roku szkolnego 202</w:t>
      </w:r>
      <w:r w:rsidR="00C45138">
        <w:rPr>
          <w:rFonts w:ascii="Arial" w:hAnsi="Arial" w:cs="Arial"/>
          <w:b/>
          <w:bCs/>
          <w:color w:val="FF0000"/>
          <w:sz w:val="20"/>
          <w:szCs w:val="20"/>
        </w:rPr>
        <w:t>5</w:t>
      </w: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/202</w:t>
      </w:r>
      <w:r w:rsidR="00C45138">
        <w:rPr>
          <w:rFonts w:ascii="Arial" w:hAnsi="Arial" w:cs="Arial"/>
          <w:b/>
          <w:bCs/>
          <w:color w:val="FF0000"/>
          <w:sz w:val="20"/>
          <w:szCs w:val="20"/>
        </w:rPr>
        <w:t>6</w:t>
      </w: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 xml:space="preserve"> lub za zgodą organizatora.</w:t>
      </w:r>
    </w:p>
    <w:p w14:paraId="7A873A25" w14:textId="0A56CC10" w:rsidR="006D45FC" w:rsidRPr="006D45FC" w:rsidRDefault="006D45FC" w:rsidP="004E1A55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Każdy uczeń musi posiadać zgodę rodziców lub opiekunów prawnych na udział w zawodach.</w:t>
      </w:r>
    </w:p>
    <w:p w14:paraId="144886D8" w14:textId="7AB6FC68" w:rsidR="006D45FC" w:rsidRPr="006D45FC" w:rsidRDefault="006D45FC" w:rsidP="004E1A55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 xml:space="preserve">Zgodę należy zamieścić w Systemie Rejestracji Szkół – </w:t>
      </w:r>
      <w:r w:rsidRPr="006D45FC">
        <w:rPr>
          <w:rFonts w:ascii="Arial" w:hAnsi="Arial" w:cs="Arial"/>
          <w:b/>
          <w:bCs/>
          <w:color w:val="0070C0"/>
          <w:sz w:val="20"/>
          <w:szCs w:val="20"/>
        </w:rPr>
        <w:t>srs.szs.pl</w:t>
      </w: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. Zgoda pozostaje w szkole.</w:t>
      </w:r>
    </w:p>
    <w:p w14:paraId="3BFF852C" w14:textId="77777777" w:rsidR="00DF769C" w:rsidRDefault="00DF769C" w:rsidP="004E1A55">
      <w:pPr>
        <w:spacing w:after="0" w:line="240" w:lineRule="auto"/>
        <w:jc w:val="both"/>
        <w:rPr>
          <w:rFonts w:ascii="Arial" w:hAnsi="Arial" w:cs="Arial"/>
        </w:rPr>
      </w:pPr>
    </w:p>
    <w:p w14:paraId="05776CF0" w14:textId="77777777" w:rsidR="00834271" w:rsidRPr="004E1A55" w:rsidRDefault="00834271" w:rsidP="004E1A55">
      <w:pPr>
        <w:spacing w:after="0" w:line="240" w:lineRule="auto"/>
        <w:jc w:val="both"/>
        <w:rPr>
          <w:rFonts w:ascii="Arial" w:hAnsi="Arial" w:cs="Arial"/>
        </w:rPr>
      </w:pPr>
    </w:p>
    <w:p w14:paraId="2E6521F3" w14:textId="77777777" w:rsidR="00B76FB1" w:rsidRDefault="00B76FB1" w:rsidP="004E1A55">
      <w:pPr>
        <w:spacing w:after="0" w:line="240" w:lineRule="auto"/>
        <w:jc w:val="both"/>
        <w:rPr>
          <w:rFonts w:ascii="Arial" w:hAnsi="Arial" w:cs="Arial"/>
        </w:rPr>
      </w:pPr>
    </w:p>
    <w:p w14:paraId="1900312C" w14:textId="77777777" w:rsidR="00B76FB1" w:rsidRDefault="00B76FB1" w:rsidP="00B76FB1">
      <w:pPr>
        <w:spacing w:line="240" w:lineRule="auto"/>
        <w:jc w:val="both"/>
        <w:rPr>
          <w:rFonts w:ascii="Arial" w:hAnsi="Arial" w:cs="Arial"/>
        </w:rPr>
      </w:pPr>
    </w:p>
    <w:p w14:paraId="09AB2EF1" w14:textId="6CD71DF1" w:rsidR="00DB4CD1" w:rsidRPr="00DB4CD1" w:rsidRDefault="00B76FB1" w:rsidP="00B76FB1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br/>
      </w:r>
    </w:p>
    <w:sectPr w:rsidR="00DB4CD1" w:rsidRPr="00DB4CD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836E5" w14:textId="77777777" w:rsidR="000346AB" w:rsidRDefault="000346AB" w:rsidP="009D1A2D">
      <w:pPr>
        <w:spacing w:after="0" w:line="240" w:lineRule="auto"/>
      </w:pPr>
      <w:r>
        <w:separator/>
      </w:r>
    </w:p>
  </w:endnote>
  <w:endnote w:type="continuationSeparator" w:id="0">
    <w:p w14:paraId="6596E41B" w14:textId="77777777" w:rsidR="000346AB" w:rsidRDefault="000346AB" w:rsidP="009D1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2717533"/>
      <w:docPartObj>
        <w:docPartGallery w:val="Page Numbers (Bottom of Page)"/>
        <w:docPartUnique/>
      </w:docPartObj>
    </w:sdtPr>
    <w:sdtContent>
      <w:p w14:paraId="42CBD58D" w14:textId="16B40842" w:rsidR="009D1A2D" w:rsidRDefault="009D1A2D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BA0801" w14:textId="77777777" w:rsidR="009D1A2D" w:rsidRDefault="009D1A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2AFEF" w14:textId="77777777" w:rsidR="000346AB" w:rsidRDefault="000346AB" w:rsidP="009D1A2D">
      <w:pPr>
        <w:spacing w:after="0" w:line="240" w:lineRule="auto"/>
      </w:pPr>
      <w:r>
        <w:separator/>
      </w:r>
    </w:p>
  </w:footnote>
  <w:footnote w:type="continuationSeparator" w:id="0">
    <w:p w14:paraId="7FBC5140" w14:textId="77777777" w:rsidR="000346AB" w:rsidRDefault="000346AB" w:rsidP="009D1A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E7299"/>
    <w:multiLevelType w:val="hybridMultilevel"/>
    <w:tmpl w:val="C61839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50FDE"/>
    <w:multiLevelType w:val="hybridMultilevel"/>
    <w:tmpl w:val="10E2F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A39BF"/>
    <w:multiLevelType w:val="hybridMultilevel"/>
    <w:tmpl w:val="F0EC4FE4"/>
    <w:lvl w:ilvl="0" w:tplc="385ED236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8C03BD"/>
    <w:multiLevelType w:val="hybridMultilevel"/>
    <w:tmpl w:val="6ED0BD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286261">
    <w:abstractNumId w:val="2"/>
  </w:num>
  <w:num w:numId="2" w16cid:durableId="651064918">
    <w:abstractNumId w:val="1"/>
  </w:num>
  <w:num w:numId="3" w16cid:durableId="1449355706">
    <w:abstractNumId w:val="0"/>
  </w:num>
  <w:num w:numId="4" w16cid:durableId="16301610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CD1"/>
    <w:rsid w:val="000346AB"/>
    <w:rsid w:val="00093051"/>
    <w:rsid w:val="001A46BB"/>
    <w:rsid w:val="00254CE8"/>
    <w:rsid w:val="00256944"/>
    <w:rsid w:val="00280CCB"/>
    <w:rsid w:val="00314BE2"/>
    <w:rsid w:val="003270E1"/>
    <w:rsid w:val="00366D09"/>
    <w:rsid w:val="003E76E5"/>
    <w:rsid w:val="003F52F6"/>
    <w:rsid w:val="004636DF"/>
    <w:rsid w:val="004E1A55"/>
    <w:rsid w:val="004F3525"/>
    <w:rsid w:val="0057105E"/>
    <w:rsid w:val="005A1A6F"/>
    <w:rsid w:val="005D333B"/>
    <w:rsid w:val="006245B7"/>
    <w:rsid w:val="0064399B"/>
    <w:rsid w:val="006A680C"/>
    <w:rsid w:val="006D45FC"/>
    <w:rsid w:val="0073689C"/>
    <w:rsid w:val="00751C59"/>
    <w:rsid w:val="0081417E"/>
    <w:rsid w:val="00834271"/>
    <w:rsid w:val="008653EE"/>
    <w:rsid w:val="00875017"/>
    <w:rsid w:val="008C7164"/>
    <w:rsid w:val="0091763C"/>
    <w:rsid w:val="0094349A"/>
    <w:rsid w:val="009A37A3"/>
    <w:rsid w:val="009D1A2D"/>
    <w:rsid w:val="009D3FDC"/>
    <w:rsid w:val="00A74EF6"/>
    <w:rsid w:val="00B647A1"/>
    <w:rsid w:val="00B76FB1"/>
    <w:rsid w:val="00BA1515"/>
    <w:rsid w:val="00BF0D19"/>
    <w:rsid w:val="00C45138"/>
    <w:rsid w:val="00C67DD8"/>
    <w:rsid w:val="00C85D04"/>
    <w:rsid w:val="00D04500"/>
    <w:rsid w:val="00DB4CD1"/>
    <w:rsid w:val="00DF769C"/>
    <w:rsid w:val="00E16F46"/>
    <w:rsid w:val="00EC6201"/>
    <w:rsid w:val="00F9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59B4E"/>
  <w15:chartTrackingRefBased/>
  <w15:docId w15:val="{4787E011-99ED-4FEA-9BC8-D449B1B5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B4CD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4CD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76FB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D1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2D"/>
  </w:style>
  <w:style w:type="paragraph" w:styleId="Stopka">
    <w:name w:val="footer"/>
    <w:basedOn w:val="Normalny"/>
    <w:link w:val="StopkaZnak"/>
    <w:uiPriority w:val="99"/>
    <w:unhideWhenUsed/>
    <w:rsid w:val="009D1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rs.sz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8C9F5-8870-4FEC-B589-22C1636D2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374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Walczuk</dc:creator>
  <cp:keywords/>
  <dc:description/>
  <cp:lastModifiedBy>Tadeusz Walczuk</cp:lastModifiedBy>
  <cp:revision>5</cp:revision>
  <dcterms:created xsi:type="dcterms:W3CDTF">2025-07-29T19:44:00Z</dcterms:created>
  <dcterms:modified xsi:type="dcterms:W3CDTF">2025-10-05T09:37:00Z</dcterms:modified>
</cp:coreProperties>
</file>